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B66" w:rsidRPr="00851782" w:rsidRDefault="00702820" w:rsidP="00EF2B66">
      <w:pPr>
        <w:jc w:val="center"/>
        <w:rPr>
          <w:rFonts w:cs="Arial"/>
          <w:b/>
          <w:bCs/>
          <w:color w:val="1F4E79" w:themeColor="accent1" w:themeShade="80"/>
        </w:rPr>
      </w:pPr>
      <w:r w:rsidRPr="00851782">
        <w:rPr>
          <w:color w:val="1F4E79" w:themeColor="accent1" w:themeShade="80"/>
          <w:sz w:val="20"/>
        </w:rPr>
        <w:object w:dxaOrig="3869"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28.5pt" o:ole="" fillcolor="window">
            <v:imagedata r:id="rId9" o:title=""/>
          </v:shape>
          <o:OLEObject Type="Embed" ProgID="Word.Picture.8" ShapeID="_x0000_i1025" DrawAspect="Content" ObjectID="_1565096577" r:id="rId10"/>
        </w:object>
      </w:r>
      <w:r w:rsidR="00EF2B66" w:rsidRPr="00851782">
        <w:rPr>
          <w:color w:val="1F4E79" w:themeColor="accent1" w:themeShade="80"/>
        </w:rPr>
        <w:t xml:space="preserve"> </w:t>
      </w:r>
      <w:r w:rsidR="00EF2B66" w:rsidRPr="00851782">
        <w:rPr>
          <w:rFonts w:cs="Arial"/>
          <w:b/>
          <w:bCs/>
        </w:rPr>
        <w:t>Education &amp; Children’s Services</w:t>
      </w:r>
    </w:p>
    <w:p w:rsidR="00F11D37" w:rsidRPr="00702820" w:rsidRDefault="00F11D37" w:rsidP="00EF2B66">
      <w:pPr>
        <w:jc w:val="center"/>
        <w:rPr>
          <w:b/>
        </w:rPr>
      </w:pPr>
    </w:p>
    <w:p w:rsidR="00EF2B66" w:rsidRPr="00B355A6" w:rsidRDefault="00EF2B66" w:rsidP="00EF2B66">
      <w:pPr>
        <w:rPr>
          <w:sz w:val="8"/>
          <w:szCs w:val="8"/>
        </w:rPr>
      </w:pPr>
      <w:r>
        <w:tab/>
      </w:r>
      <w:r>
        <w:tab/>
      </w:r>
    </w:p>
    <w:tbl>
      <w:tblPr>
        <w:tblW w:w="0" w:type="auto"/>
        <w:tblInd w:w="142" w:type="dxa"/>
        <w:tblLook w:val="01E0" w:firstRow="1" w:lastRow="1" w:firstColumn="1" w:lastColumn="1" w:noHBand="0" w:noVBand="0"/>
      </w:tblPr>
      <w:tblGrid>
        <w:gridCol w:w="10490"/>
      </w:tblGrid>
      <w:tr w:rsidR="00F11D37" w:rsidTr="008A4811">
        <w:tc>
          <w:tcPr>
            <w:tcW w:w="10490" w:type="dxa"/>
            <w:tcBorders>
              <w:top w:val="single" w:sz="4" w:space="0" w:color="auto"/>
              <w:left w:val="single" w:sz="4" w:space="0" w:color="auto"/>
              <w:bottom w:val="single" w:sz="4" w:space="0" w:color="auto"/>
              <w:right w:val="single" w:sz="4" w:space="0" w:color="auto"/>
            </w:tcBorders>
            <w:shd w:val="clear" w:color="auto" w:fill="E7E6E6" w:themeFill="background2"/>
          </w:tcPr>
          <w:p w:rsidR="00A737E4" w:rsidRDefault="00294980" w:rsidP="00294980">
            <w:pPr>
              <w:jc w:val="center"/>
              <w:rPr>
                <w:b/>
                <w:color w:val="0033CC"/>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textFill>
                  <w14:solidFill>
                    <w14:srgbClr w14:val="0033CC">
                      <w14:lumMod w14:val="85000"/>
                      <w14:lumOff w14:val="15000"/>
                    </w14:srgbClr>
                  </w14:solidFill>
                </w14:textFill>
              </w:rPr>
            </w:pPr>
            <w:r w:rsidRPr="00FD38D7">
              <w:rPr>
                <w:noProof/>
              </w:rPr>
              <w:drawing>
                <wp:anchor distT="0" distB="0" distL="114300" distR="114300" simplePos="0" relativeHeight="251658240" behindDoc="0" locked="0" layoutInCell="1" allowOverlap="1" wp14:anchorId="639327D2" wp14:editId="1F6B9B54">
                  <wp:simplePos x="0" y="0"/>
                  <wp:positionH relativeFrom="column">
                    <wp:posOffset>592455</wp:posOffset>
                  </wp:positionH>
                  <wp:positionV relativeFrom="paragraph">
                    <wp:posOffset>0</wp:posOffset>
                  </wp:positionV>
                  <wp:extent cx="971550" cy="985520"/>
                  <wp:effectExtent l="0" t="0" r="0" b="5080"/>
                  <wp:wrapThrough wrapText="bothSides">
                    <wp:wrapPolygon edited="0">
                      <wp:start x="0" y="0"/>
                      <wp:lineTo x="0" y="4175"/>
                      <wp:lineTo x="424" y="6680"/>
                      <wp:lineTo x="3388" y="13361"/>
                      <wp:lineTo x="8471" y="21294"/>
                      <wp:lineTo x="8894" y="21294"/>
                      <wp:lineTo x="11012" y="21294"/>
                      <wp:lineTo x="12706" y="20041"/>
                      <wp:lineTo x="16941" y="13361"/>
                      <wp:lineTo x="20329" y="6680"/>
                      <wp:lineTo x="21176" y="2923"/>
                      <wp:lineTo x="21176" y="0"/>
                      <wp:lineTo x="0" y="0"/>
                    </wp:wrapPolygon>
                  </wp:wrapThrough>
                  <wp:docPr id="3" name="Picture 3" descr="C:\Users\mbaptie\AppData\Local\Microsoft\Windows\Temporary Internet Files\Content.Outlook\RZK3J4E0\mor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aptie\AppData\Local\Microsoft\Windows\Temporary Internet Files\Content.Outlook\RZK3J4E0\mora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98552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33CC"/>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textFill>
                  <w14:solidFill>
                    <w14:srgbClr w14:val="0033CC">
                      <w14:lumMod w14:val="85000"/>
                      <w14:lumOff w14:val="15000"/>
                    </w14:srgbClr>
                  </w14:solidFill>
                </w14:textFill>
              </w:rPr>
              <w:t xml:space="preserve">      </w:t>
            </w:r>
            <w:r w:rsidR="00F11D37" w:rsidRPr="008A4811">
              <w:rPr>
                <w:b/>
                <w:color w:val="0033CC"/>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textFill>
                  <w14:solidFill>
                    <w14:srgbClr w14:val="0033CC">
                      <w14:lumMod w14:val="85000"/>
                      <w14:lumOff w14:val="15000"/>
                    </w14:srgbClr>
                  </w14:solidFill>
                </w14:textFill>
              </w:rPr>
              <w:t>Ordiquhill Primary</w:t>
            </w:r>
            <w:r w:rsidR="00A737E4">
              <w:rPr>
                <w:b/>
                <w:color w:val="0033CC"/>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textFill>
                  <w14:solidFill>
                    <w14:srgbClr w14:val="0033CC">
                      <w14:lumMod w14:val="85000"/>
                      <w14:lumOff w14:val="15000"/>
                    </w14:srgbClr>
                  </w14:solidFill>
                </w14:textFill>
              </w:rPr>
              <w:t xml:space="preserve"> and</w:t>
            </w:r>
          </w:p>
          <w:p w:rsidR="00F11D37" w:rsidRDefault="00A737E4" w:rsidP="00294980">
            <w:pPr>
              <w:jc w:val="center"/>
              <w:rPr>
                <w:b/>
                <w:color w:val="0033CC"/>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textFill>
                  <w14:solidFill>
                    <w14:srgbClr w14:val="0033CC">
                      <w14:lumMod w14:val="85000"/>
                      <w14:lumOff w14:val="15000"/>
                    </w14:srgbClr>
                  </w14:solidFill>
                </w14:textFill>
              </w:rPr>
            </w:pPr>
            <w:r>
              <w:rPr>
                <w:b/>
                <w:color w:val="0033CC"/>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textFill>
                  <w14:solidFill>
                    <w14:srgbClr w14:val="0033CC">
                      <w14:lumMod w14:val="85000"/>
                      <w14:lumOff w14:val="15000"/>
                    </w14:srgbClr>
                  </w14:solidFill>
                </w14:textFill>
              </w:rPr>
              <w:t xml:space="preserve">Nursery </w:t>
            </w:r>
            <w:r w:rsidR="00F11D37" w:rsidRPr="008A4811">
              <w:rPr>
                <w:b/>
                <w:color w:val="0033CC"/>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textFill>
                  <w14:solidFill>
                    <w14:srgbClr w14:val="0033CC">
                      <w14:lumMod w14:val="50000"/>
                    </w14:srgbClr>
                  </w14:solidFill>
                </w14:textFill>
              </w:rPr>
              <w:t xml:space="preserve"> </w:t>
            </w:r>
            <w:r w:rsidR="00F11D37" w:rsidRPr="008A4811">
              <w:rPr>
                <w:b/>
                <w:color w:val="0033CC"/>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textFill>
                  <w14:solidFill>
                    <w14:srgbClr w14:val="0033CC">
                      <w14:lumMod w14:val="85000"/>
                      <w14:lumOff w14:val="15000"/>
                    </w14:srgbClr>
                  </w14:solidFill>
                </w14:textFill>
              </w:rPr>
              <w:t>School Newsletter</w:t>
            </w:r>
          </w:p>
          <w:p w:rsidR="002B2E19" w:rsidRPr="00851782" w:rsidRDefault="002B2E19" w:rsidP="002B2E19">
            <w:pPr>
              <w:jc w:val="both"/>
              <w:rPr>
                <w:sz w:val="48"/>
                <w:szCs w:val="48"/>
              </w:rPr>
            </w:pPr>
          </w:p>
        </w:tc>
      </w:tr>
    </w:tbl>
    <w:p w:rsidR="000F2F6B" w:rsidRDefault="00A013E6" w:rsidP="00A013E6">
      <w:r w:rsidRPr="00E164CC">
        <w:t>Dear Parents/Carers</w:t>
      </w:r>
      <w:r w:rsidR="004002C7">
        <w:t>,</w:t>
      </w:r>
    </w:p>
    <w:p w:rsidR="00397890" w:rsidRDefault="00397890" w:rsidP="00A013E6"/>
    <w:p w:rsidR="004002C7" w:rsidRPr="00294980" w:rsidRDefault="00294980" w:rsidP="00A013E6">
      <w:pPr>
        <w:rPr>
          <w:b/>
        </w:rPr>
      </w:pPr>
      <w:r w:rsidRPr="00294980">
        <w:rPr>
          <w:b/>
        </w:rPr>
        <w:t>Welcome Back</w:t>
      </w:r>
    </w:p>
    <w:p w:rsidR="00397890" w:rsidRDefault="004002C7" w:rsidP="00A013E6">
      <w:r>
        <w:t xml:space="preserve">A warm welcome to the new session to all parents, pupils and staff.  </w:t>
      </w:r>
    </w:p>
    <w:p w:rsidR="0046044B" w:rsidRDefault="00815AB4" w:rsidP="00A013E6">
      <w:r>
        <w:t>The pupils are all looking very smart in their school uniforms and they are all set for the year ahead.</w:t>
      </w:r>
      <w:r w:rsidR="0046044B">
        <w:t xml:space="preserve"> Just a polite reminder to p</w:t>
      </w:r>
      <w:r>
        <w:t xml:space="preserve">lease ensure all belongings are clearly labelled with your child’s name.  </w:t>
      </w:r>
      <w:r w:rsidR="00663098">
        <w:t>Please ensure your child has a waterproof jacket every day and also a pair of wellingtons, especially for Welly Wednesday playtimes.</w:t>
      </w:r>
    </w:p>
    <w:p w:rsidR="00386B86" w:rsidRDefault="00386B86" w:rsidP="00A013E6"/>
    <w:p w:rsidR="00614212" w:rsidRDefault="00614212" w:rsidP="00A013E6">
      <w:pPr>
        <w:rPr>
          <w:b/>
        </w:rPr>
      </w:pPr>
      <w:r w:rsidRPr="00614212">
        <w:rPr>
          <w:b/>
        </w:rPr>
        <w:t>Staffing 2016 -17</w:t>
      </w:r>
    </w:p>
    <w:p w:rsidR="00F41D97" w:rsidRDefault="00614212" w:rsidP="00A013E6">
      <w:r>
        <w:t xml:space="preserve">This year the staffing allocation to Ordiquhill is as follows. </w:t>
      </w:r>
    </w:p>
    <w:p w:rsidR="00F41D97" w:rsidRDefault="00614212" w:rsidP="00A013E6">
      <w:r>
        <w:t xml:space="preserve">Pupil Support Assistants - </w:t>
      </w:r>
      <w:r w:rsidR="006D3C8F">
        <w:t xml:space="preserve">Shona Lyon, Lynne Johnstone, </w:t>
      </w:r>
      <w:r>
        <w:t>Heather Barclay</w:t>
      </w:r>
      <w:r w:rsidR="006D3C8F">
        <w:t xml:space="preserve"> and Karen Edwards.</w:t>
      </w:r>
    </w:p>
    <w:p w:rsidR="00F41D97" w:rsidRDefault="00614212" w:rsidP="00A013E6">
      <w:r>
        <w:t>Nursery Staff - Julie</w:t>
      </w:r>
      <w:r w:rsidR="0051685E">
        <w:t xml:space="preserve"> Wright</w:t>
      </w:r>
      <w:r>
        <w:t>, Julie</w:t>
      </w:r>
      <w:r w:rsidR="0051685E">
        <w:t xml:space="preserve"> Gordon </w:t>
      </w:r>
      <w:r>
        <w:t xml:space="preserve">and </w:t>
      </w:r>
      <w:r w:rsidR="0051685E">
        <w:t xml:space="preserve">Joyce </w:t>
      </w:r>
      <w:r>
        <w:t xml:space="preserve">Murray, </w:t>
      </w:r>
    </w:p>
    <w:p w:rsidR="00F41D97" w:rsidRDefault="00614212" w:rsidP="00A013E6">
      <w:r>
        <w:t xml:space="preserve">P1/2 – </w:t>
      </w:r>
      <w:r w:rsidR="006D3C8F">
        <w:t>Sandra Duncan and Amanda Evans</w:t>
      </w:r>
      <w:r>
        <w:t xml:space="preserve">, </w:t>
      </w:r>
    </w:p>
    <w:p w:rsidR="00F41D97" w:rsidRDefault="00614212" w:rsidP="00A013E6">
      <w:r>
        <w:t>P</w:t>
      </w:r>
      <w:r w:rsidR="006D3C8F">
        <w:t>3/4 – Cally Buchan and Lynne Webster</w:t>
      </w:r>
      <w:r>
        <w:t xml:space="preserve"> </w:t>
      </w:r>
    </w:p>
    <w:p w:rsidR="00F41D97" w:rsidRDefault="00614212" w:rsidP="006D3C8F">
      <w:r>
        <w:t>P</w:t>
      </w:r>
      <w:r w:rsidR="006D3C8F">
        <w:t>5/</w:t>
      </w:r>
      <w:r>
        <w:t xml:space="preserve">6/7 – </w:t>
      </w:r>
      <w:r w:rsidR="00F118E8">
        <w:t>Gill MacFarlane</w:t>
      </w:r>
    </w:p>
    <w:p w:rsidR="00F41D97" w:rsidRDefault="00614212" w:rsidP="00A013E6">
      <w:r>
        <w:t xml:space="preserve">Visiting Specialists – </w:t>
      </w:r>
      <w:r w:rsidR="00F118E8">
        <w:t>Thurs</w:t>
      </w:r>
      <w:r w:rsidR="008532FF">
        <w:t xml:space="preserve"> -</w:t>
      </w:r>
      <w:r w:rsidR="0051685E">
        <w:t xml:space="preserve"> </w:t>
      </w:r>
      <w:r w:rsidR="008532FF">
        <w:t xml:space="preserve">(French) </w:t>
      </w:r>
      <w:r>
        <w:t xml:space="preserve">Teresita </w:t>
      </w:r>
      <w:r w:rsidR="008532FF">
        <w:t xml:space="preserve">Aguirre De </w:t>
      </w:r>
      <w:proofErr w:type="spellStart"/>
      <w:r w:rsidR="008532FF">
        <w:t>Winser</w:t>
      </w:r>
      <w:proofErr w:type="spellEnd"/>
      <w:r w:rsidR="008532FF">
        <w:t xml:space="preserve">, </w:t>
      </w:r>
      <w:r w:rsidR="00F118E8">
        <w:t>Fri</w:t>
      </w:r>
      <w:r w:rsidR="008532FF">
        <w:t xml:space="preserve"> – (</w:t>
      </w:r>
      <w:r w:rsidR="00F41D97">
        <w:t xml:space="preserve">Music) </w:t>
      </w:r>
      <w:r w:rsidR="0051685E">
        <w:t>Jenny Young</w:t>
      </w:r>
      <w:r w:rsidR="00F41D97">
        <w:t>,</w:t>
      </w:r>
      <w:r w:rsidR="008532FF">
        <w:t xml:space="preserve">  Amanda Robbie</w:t>
      </w:r>
      <w:r w:rsidR="002C2B25">
        <w:t xml:space="preserve">, Office Administrator is currently off work due to ill health, some of her hours are to be covered by Kathleen </w:t>
      </w:r>
      <w:proofErr w:type="spellStart"/>
      <w:r w:rsidR="002C2B25">
        <w:t>Mutch</w:t>
      </w:r>
      <w:proofErr w:type="spellEnd"/>
      <w:r w:rsidR="002C2B25">
        <w:t xml:space="preserve"> who will be in the office in the mornings Mon-Wed for the time being.</w:t>
      </w:r>
      <w:r w:rsidR="008532FF">
        <w:t xml:space="preserve">  </w:t>
      </w:r>
    </w:p>
    <w:p w:rsidR="00397890" w:rsidRDefault="00397890" w:rsidP="00A013E6"/>
    <w:p w:rsidR="00663098" w:rsidRDefault="00663098" w:rsidP="00663098">
      <w:pPr>
        <w:rPr>
          <w:b/>
        </w:rPr>
      </w:pPr>
      <w:r w:rsidRPr="00F118E8">
        <w:rPr>
          <w:b/>
        </w:rPr>
        <w:t xml:space="preserve">Big Conversation </w:t>
      </w:r>
      <w:r>
        <w:rPr>
          <w:b/>
        </w:rPr>
        <w:t>–</w:t>
      </w:r>
      <w:r w:rsidRPr="00F118E8">
        <w:rPr>
          <w:b/>
        </w:rPr>
        <w:t xml:space="preserve"> </w:t>
      </w:r>
      <w:r>
        <w:rPr>
          <w:b/>
        </w:rPr>
        <w:t xml:space="preserve">2-3pm </w:t>
      </w:r>
      <w:r w:rsidR="00EE612F">
        <w:rPr>
          <w:b/>
        </w:rPr>
        <w:t>Wednesday 30</w:t>
      </w:r>
      <w:r w:rsidR="00EE612F" w:rsidRPr="00EE612F">
        <w:rPr>
          <w:b/>
          <w:vertAlign w:val="superscript"/>
        </w:rPr>
        <w:t>th</w:t>
      </w:r>
      <w:r w:rsidR="00EE612F">
        <w:rPr>
          <w:b/>
        </w:rPr>
        <w:t xml:space="preserve"> August or 6.30-7.30pm Thursday </w:t>
      </w:r>
      <w:r w:rsidR="00750A35">
        <w:rPr>
          <w:b/>
        </w:rPr>
        <w:t>3</w:t>
      </w:r>
      <w:r w:rsidR="00EE612F">
        <w:rPr>
          <w:b/>
        </w:rPr>
        <w:t>1</w:t>
      </w:r>
      <w:r w:rsidR="00EE612F" w:rsidRPr="00EE612F">
        <w:rPr>
          <w:b/>
          <w:vertAlign w:val="superscript"/>
        </w:rPr>
        <w:t>st</w:t>
      </w:r>
      <w:r w:rsidR="00EE612F">
        <w:rPr>
          <w:b/>
        </w:rPr>
        <w:t xml:space="preserve"> </w:t>
      </w:r>
      <w:r w:rsidR="00750A35">
        <w:rPr>
          <w:b/>
        </w:rPr>
        <w:t>August</w:t>
      </w:r>
      <w:r w:rsidR="00EE612F">
        <w:rPr>
          <w:b/>
        </w:rPr>
        <w:t>.</w:t>
      </w:r>
    </w:p>
    <w:p w:rsidR="00663098" w:rsidRDefault="00EE612F" w:rsidP="00663098">
      <w:r w:rsidRPr="00EE612F">
        <w:t>You may recall a letter from Maria Walker, Director of Education, regarding the Big Conversation.  All parents are invited to take part in this conversation in school on either the afternoon of Wednesday 30</w:t>
      </w:r>
      <w:r w:rsidRPr="00EE612F">
        <w:rPr>
          <w:vertAlign w:val="superscript"/>
        </w:rPr>
        <w:t>th</w:t>
      </w:r>
      <w:r w:rsidRPr="00EE612F">
        <w:t xml:space="preserve"> August or the early evening of Thursday </w:t>
      </w:r>
      <w:r w:rsidR="00750A35">
        <w:t>3</w:t>
      </w:r>
      <w:r w:rsidRPr="00EE612F">
        <w:t>1</w:t>
      </w:r>
      <w:r w:rsidRPr="00EE612F">
        <w:rPr>
          <w:vertAlign w:val="superscript"/>
        </w:rPr>
        <w:t>st</w:t>
      </w:r>
      <w:r w:rsidRPr="00EE612F">
        <w:t xml:space="preserve"> </w:t>
      </w:r>
      <w:r w:rsidR="00750A35">
        <w:t>August</w:t>
      </w:r>
      <w:r w:rsidRPr="00EE612F">
        <w:t>.  A questionnaire is also available online.  I look forward to welcoming as many parents as possible to either of these events.</w:t>
      </w:r>
    </w:p>
    <w:p w:rsidR="00EE612F" w:rsidRDefault="00EE612F" w:rsidP="00663098"/>
    <w:p w:rsidR="00EE612F" w:rsidRDefault="00EE612F" w:rsidP="00663098">
      <w:pPr>
        <w:rPr>
          <w:b/>
        </w:rPr>
      </w:pPr>
      <w:r w:rsidRPr="00EE612F">
        <w:rPr>
          <w:b/>
        </w:rPr>
        <w:t>School Volunteer Induction</w:t>
      </w:r>
    </w:p>
    <w:p w:rsidR="00EE612F" w:rsidRPr="00D4377F" w:rsidRDefault="00EE612F" w:rsidP="00663098">
      <w:pPr>
        <w:rPr>
          <w:b/>
        </w:rPr>
      </w:pPr>
      <w:r w:rsidRPr="00750A35">
        <w:t xml:space="preserve">If you would like to get involved in school it is necessary to complete a school volunteer induction.  All interested parents should attend this induction on </w:t>
      </w:r>
      <w:r w:rsidR="00750A35" w:rsidRPr="00D4377F">
        <w:rPr>
          <w:b/>
        </w:rPr>
        <w:t>Friday 1</w:t>
      </w:r>
      <w:r w:rsidR="00750A35" w:rsidRPr="00D4377F">
        <w:rPr>
          <w:b/>
          <w:vertAlign w:val="superscript"/>
        </w:rPr>
        <w:t>st</w:t>
      </w:r>
      <w:r w:rsidR="00750A35" w:rsidRPr="00D4377F">
        <w:rPr>
          <w:b/>
        </w:rPr>
        <w:t xml:space="preserve"> September </w:t>
      </w:r>
      <w:r w:rsidR="00D4377F" w:rsidRPr="00D4377F">
        <w:rPr>
          <w:b/>
        </w:rPr>
        <w:t xml:space="preserve">from </w:t>
      </w:r>
      <w:r w:rsidR="00750A35" w:rsidRPr="00D4377F">
        <w:rPr>
          <w:b/>
        </w:rPr>
        <w:t>2</w:t>
      </w:r>
      <w:r w:rsidR="00D4377F" w:rsidRPr="00D4377F">
        <w:rPr>
          <w:b/>
        </w:rPr>
        <w:t>-3</w:t>
      </w:r>
      <w:r w:rsidR="00750A35" w:rsidRPr="00D4377F">
        <w:rPr>
          <w:b/>
        </w:rPr>
        <w:t>pm.</w:t>
      </w:r>
    </w:p>
    <w:p w:rsidR="00BF6BC5" w:rsidRDefault="00BF6BC5" w:rsidP="00663098">
      <w:pPr>
        <w:rPr>
          <w:b/>
        </w:rPr>
      </w:pPr>
    </w:p>
    <w:p w:rsidR="00750A35" w:rsidRDefault="00BF6BC5" w:rsidP="00663098">
      <w:pPr>
        <w:rPr>
          <w:b/>
        </w:rPr>
      </w:pPr>
      <w:r>
        <w:rPr>
          <w:b/>
        </w:rPr>
        <w:t>P6/7 Residential Trip Discussion Friday 1</w:t>
      </w:r>
      <w:r w:rsidRPr="00BF6BC5">
        <w:rPr>
          <w:b/>
          <w:vertAlign w:val="superscript"/>
        </w:rPr>
        <w:t>st</w:t>
      </w:r>
      <w:r>
        <w:rPr>
          <w:b/>
        </w:rPr>
        <w:t xml:space="preserve"> September 1.15pm</w:t>
      </w:r>
    </w:p>
    <w:p w:rsidR="00BF6BC5" w:rsidRPr="00BF6BC5" w:rsidRDefault="00BF6BC5" w:rsidP="00663098">
      <w:r w:rsidRPr="00BF6BC5">
        <w:t>Further to our meeting in May I would like to meet with parents of P6/7 pupils to discuss th</w:t>
      </w:r>
      <w:r>
        <w:t>e viability of a resident</w:t>
      </w:r>
      <w:r w:rsidR="009E6AC7">
        <w:t>ial trip this academic session. I look forward to meeting with you on 1</w:t>
      </w:r>
      <w:r w:rsidR="009E6AC7" w:rsidRPr="009E6AC7">
        <w:rPr>
          <w:vertAlign w:val="superscript"/>
        </w:rPr>
        <w:t>st</w:t>
      </w:r>
      <w:r w:rsidR="009E6AC7">
        <w:t xml:space="preserve"> September at 1.15pm.</w:t>
      </w:r>
      <w:r>
        <w:t xml:space="preserve"> </w:t>
      </w:r>
    </w:p>
    <w:p w:rsidR="00BF6BC5" w:rsidRPr="00BF6BC5" w:rsidRDefault="00BF6BC5" w:rsidP="00663098"/>
    <w:p w:rsidR="00750A35" w:rsidRDefault="00750A35" w:rsidP="00663098">
      <w:pPr>
        <w:rPr>
          <w:b/>
        </w:rPr>
      </w:pPr>
      <w:r w:rsidRPr="00750A35">
        <w:rPr>
          <w:b/>
        </w:rPr>
        <w:t>School Garden</w:t>
      </w:r>
    </w:p>
    <w:p w:rsidR="00750A35" w:rsidRPr="00750A35" w:rsidRDefault="00750A35" w:rsidP="00663098">
      <w:r w:rsidRPr="00750A35">
        <w:t xml:space="preserve">Green fingers wanted to help to tidy the school garden. If you would like to get involved we would be delighted to see you in school on </w:t>
      </w:r>
      <w:r w:rsidRPr="00D4377F">
        <w:rPr>
          <w:b/>
        </w:rPr>
        <w:t>Tuesday 5</w:t>
      </w:r>
      <w:r w:rsidRPr="00D4377F">
        <w:rPr>
          <w:b/>
          <w:vertAlign w:val="superscript"/>
        </w:rPr>
        <w:t>th</w:t>
      </w:r>
      <w:r w:rsidRPr="00D4377F">
        <w:rPr>
          <w:b/>
        </w:rPr>
        <w:t xml:space="preserve"> September at 9.30am</w:t>
      </w:r>
      <w:r w:rsidRPr="00750A35">
        <w:t>. Please come suitably dressed and bring gardening equipment if you have any.</w:t>
      </w:r>
    </w:p>
    <w:p w:rsidR="00663098" w:rsidRPr="00F118E8" w:rsidRDefault="00663098" w:rsidP="00663098">
      <w:pPr>
        <w:rPr>
          <w:b/>
        </w:rPr>
      </w:pPr>
    </w:p>
    <w:p w:rsidR="00B50374" w:rsidRPr="002B2E19" w:rsidRDefault="00B50374" w:rsidP="00A013E6">
      <w:pPr>
        <w:rPr>
          <w:b/>
        </w:rPr>
      </w:pPr>
      <w:r w:rsidRPr="002B2E19">
        <w:rPr>
          <w:b/>
        </w:rPr>
        <w:t xml:space="preserve">Parent </w:t>
      </w:r>
      <w:r w:rsidR="005A5704" w:rsidRPr="002B2E19">
        <w:rPr>
          <w:b/>
        </w:rPr>
        <w:t xml:space="preserve">Council </w:t>
      </w:r>
      <w:r w:rsidR="00663098">
        <w:rPr>
          <w:b/>
        </w:rPr>
        <w:t>Tuesday 12</w:t>
      </w:r>
      <w:r w:rsidR="00663098" w:rsidRPr="00663098">
        <w:rPr>
          <w:b/>
          <w:vertAlign w:val="superscript"/>
        </w:rPr>
        <w:t>th</w:t>
      </w:r>
      <w:r w:rsidR="00663098">
        <w:rPr>
          <w:b/>
        </w:rPr>
        <w:t xml:space="preserve"> September </w:t>
      </w:r>
      <w:r w:rsidR="005A5704" w:rsidRPr="002B2E19">
        <w:rPr>
          <w:b/>
        </w:rPr>
        <w:t>AGM</w:t>
      </w:r>
      <w:r w:rsidRPr="002B2E19">
        <w:rPr>
          <w:b/>
        </w:rPr>
        <w:t xml:space="preserve"> </w:t>
      </w:r>
      <w:r w:rsidR="005A5704">
        <w:rPr>
          <w:b/>
        </w:rPr>
        <w:t xml:space="preserve">7pm </w:t>
      </w:r>
    </w:p>
    <w:p w:rsidR="00D4377F" w:rsidRDefault="00B50374" w:rsidP="005A5704">
      <w:r>
        <w:lastRenderedPageBreak/>
        <w:t xml:space="preserve">Please note all parents are invited to attend the </w:t>
      </w:r>
      <w:r w:rsidR="002B2E19">
        <w:t>Annual General Meeting</w:t>
      </w:r>
      <w:r>
        <w:t xml:space="preserve"> of the Parent Council, which will be held in the school </w:t>
      </w:r>
      <w:r w:rsidR="00663098">
        <w:t>on Tuesday 12</w:t>
      </w:r>
      <w:r w:rsidR="00663098" w:rsidRPr="00663098">
        <w:rPr>
          <w:vertAlign w:val="superscript"/>
        </w:rPr>
        <w:t>th</w:t>
      </w:r>
      <w:r w:rsidR="00663098">
        <w:t xml:space="preserve"> September </w:t>
      </w:r>
      <w:r>
        <w:t xml:space="preserve">at 7pm.  </w:t>
      </w:r>
    </w:p>
    <w:p w:rsidR="002C2B25" w:rsidRDefault="002C2B25" w:rsidP="005A5704"/>
    <w:p w:rsidR="002C2B25" w:rsidRDefault="002C2B25" w:rsidP="005A5704">
      <w:pPr>
        <w:rPr>
          <w:b/>
        </w:rPr>
      </w:pPr>
      <w:r w:rsidRPr="002C2B25">
        <w:rPr>
          <w:b/>
        </w:rPr>
        <w:t>School Books</w:t>
      </w:r>
      <w:r w:rsidR="000C7574">
        <w:rPr>
          <w:b/>
        </w:rPr>
        <w:t xml:space="preserve"> – please return</w:t>
      </w:r>
    </w:p>
    <w:p w:rsidR="002C2B25" w:rsidRPr="002C2B25" w:rsidRDefault="002C2B25" w:rsidP="005A5704">
      <w:r w:rsidRPr="002C2B25">
        <w:t xml:space="preserve">Do you have any school books at home that you forgot to return? We would be grateful if you could take a look on your bookshelves for any school reading books that you forgot to send back to school, some of our sets are </w:t>
      </w:r>
      <w:r w:rsidR="000C7574" w:rsidRPr="002C2B25">
        <w:t>missing a</w:t>
      </w:r>
      <w:r w:rsidRPr="002C2B25">
        <w:t xml:space="preserve"> few books and this makes it tricky for some reading groups.</w:t>
      </w:r>
      <w:r w:rsidR="000C7574">
        <w:t xml:space="preserve">  Please pop </w:t>
      </w:r>
      <w:proofErr w:type="gramStart"/>
      <w:r w:rsidR="000C7574">
        <w:t>them</w:t>
      </w:r>
      <w:proofErr w:type="gramEnd"/>
      <w:r w:rsidR="000C7574">
        <w:t xml:space="preserve"> back to school as soon as possible, thank you.</w:t>
      </w:r>
    </w:p>
    <w:p w:rsidR="002C2B25" w:rsidRPr="002C2B25" w:rsidRDefault="002C2B25" w:rsidP="005A5704">
      <w:pPr>
        <w:rPr>
          <w:b/>
        </w:rPr>
      </w:pPr>
    </w:p>
    <w:p w:rsidR="005A5704" w:rsidRDefault="005A5704" w:rsidP="005A5704">
      <w:r>
        <w:t>If there is anything you wish to discuss with me about any aspect of your child’s education, please do not hesitate to contact me through the school office.  Similarly, if you have any questions or comments arising from this newsletter, please do not hesitate to contact me.</w:t>
      </w:r>
    </w:p>
    <w:p w:rsidR="005A5704" w:rsidRDefault="005A5704" w:rsidP="005A5704">
      <w:bookmarkStart w:id="0" w:name="_GoBack"/>
      <w:r>
        <w:t>Yours sincerely</w:t>
      </w:r>
    </w:p>
    <w:bookmarkEnd w:id="0"/>
    <w:p w:rsidR="005A5704" w:rsidRDefault="00034B40" w:rsidP="005A5704">
      <w:r w:rsidRPr="00034B40">
        <w:rPr>
          <w:noProof/>
        </w:rPr>
        <w:drawing>
          <wp:inline distT="0" distB="0" distL="0" distR="0">
            <wp:extent cx="1104265" cy="396875"/>
            <wp:effectExtent l="0" t="0" r="635" b="3175"/>
            <wp:docPr id="1" name="Picture 1" descr="C:\Users\arobbie\Documents\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obbie\Documents\signa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265" cy="396875"/>
                    </a:xfrm>
                    <a:prstGeom prst="rect">
                      <a:avLst/>
                    </a:prstGeom>
                    <a:noFill/>
                    <a:ln>
                      <a:noFill/>
                    </a:ln>
                  </pic:spPr>
                </pic:pic>
              </a:graphicData>
            </a:graphic>
          </wp:inline>
        </w:drawing>
      </w:r>
    </w:p>
    <w:p w:rsidR="005A5704" w:rsidRDefault="00D4377F" w:rsidP="005A5704">
      <w:r>
        <w:t>A</w:t>
      </w:r>
      <w:r w:rsidR="005A5704">
        <w:t>nnabel Ross</w:t>
      </w:r>
      <w:r>
        <w:t xml:space="preserve"> </w:t>
      </w:r>
      <w:r w:rsidR="005A5704">
        <w:t>Head Teacher</w:t>
      </w:r>
    </w:p>
    <w:p w:rsidR="005A5704" w:rsidRPr="00397890" w:rsidRDefault="005A5704" w:rsidP="00A013E6">
      <w:pPr>
        <w:rPr>
          <w:b/>
        </w:rPr>
      </w:pPr>
      <w:r w:rsidRPr="00397890">
        <w:rPr>
          <w:b/>
        </w:rPr>
        <w:t>Dates for your diary</w:t>
      </w:r>
    </w:p>
    <w:p w:rsidR="00FF1936" w:rsidRDefault="00FF1936" w:rsidP="00A013E6"/>
    <w:p w:rsidR="00397890" w:rsidRDefault="00D4377F" w:rsidP="00A013E6">
      <w:r>
        <w:t>30</w:t>
      </w:r>
      <w:r w:rsidRPr="00D4377F">
        <w:rPr>
          <w:vertAlign w:val="superscript"/>
        </w:rPr>
        <w:t>th</w:t>
      </w:r>
      <w:r>
        <w:t xml:space="preserve"> </w:t>
      </w:r>
      <w:r w:rsidR="00C715D8">
        <w:t>A</w:t>
      </w:r>
      <w:r>
        <w:t>ugust</w:t>
      </w:r>
      <w:r>
        <w:tab/>
      </w:r>
      <w:r w:rsidR="00C715D8">
        <w:tab/>
      </w:r>
      <w:r>
        <w:t xml:space="preserve"> </w:t>
      </w:r>
      <w:r>
        <w:tab/>
        <w:t>Big Conversation 2-3pm</w:t>
      </w:r>
    </w:p>
    <w:p w:rsidR="00D4377F" w:rsidRDefault="00D4377F" w:rsidP="00A013E6">
      <w:r>
        <w:t>31</w:t>
      </w:r>
      <w:r w:rsidRPr="00D4377F">
        <w:rPr>
          <w:vertAlign w:val="superscript"/>
        </w:rPr>
        <w:t>st</w:t>
      </w:r>
      <w:r>
        <w:t xml:space="preserve"> August</w:t>
      </w:r>
      <w:r>
        <w:tab/>
      </w:r>
      <w:r w:rsidR="00C715D8">
        <w:tab/>
      </w:r>
      <w:r>
        <w:tab/>
        <w:t>Big Conversation 6.30-7.30pm</w:t>
      </w:r>
    </w:p>
    <w:p w:rsidR="00BF6BC5" w:rsidRDefault="00BF6BC5" w:rsidP="00A013E6">
      <w:r>
        <w:t>1</w:t>
      </w:r>
      <w:r w:rsidRPr="00BF6BC5">
        <w:rPr>
          <w:vertAlign w:val="superscript"/>
        </w:rPr>
        <w:t>st</w:t>
      </w:r>
      <w:r>
        <w:t xml:space="preserve"> September</w:t>
      </w:r>
      <w:r>
        <w:tab/>
      </w:r>
      <w:r>
        <w:tab/>
        <w:t xml:space="preserve">P6/7 Residential Trip Discussion Meeting 1.15pm </w:t>
      </w:r>
    </w:p>
    <w:p w:rsidR="00D4377F" w:rsidRDefault="00D4377F" w:rsidP="00A013E6">
      <w:r>
        <w:t>1</w:t>
      </w:r>
      <w:r w:rsidRPr="00D4377F">
        <w:rPr>
          <w:vertAlign w:val="superscript"/>
        </w:rPr>
        <w:t>st</w:t>
      </w:r>
      <w:r>
        <w:t xml:space="preserve"> September</w:t>
      </w:r>
      <w:r w:rsidR="00C715D8">
        <w:tab/>
      </w:r>
      <w:r>
        <w:tab/>
        <w:t>Volunteer Induction 2-3pm</w:t>
      </w:r>
    </w:p>
    <w:p w:rsidR="00D4377F" w:rsidRDefault="00D4377F" w:rsidP="00A013E6">
      <w:r>
        <w:t>5</w:t>
      </w:r>
      <w:r w:rsidRPr="00D4377F">
        <w:rPr>
          <w:vertAlign w:val="superscript"/>
        </w:rPr>
        <w:t>th</w:t>
      </w:r>
      <w:r>
        <w:t xml:space="preserve"> September</w:t>
      </w:r>
      <w:r w:rsidR="00C715D8">
        <w:tab/>
      </w:r>
      <w:r>
        <w:tab/>
        <w:t>Garde</w:t>
      </w:r>
      <w:r w:rsidR="00C715D8">
        <w:t>ning 9.30</w:t>
      </w:r>
      <w:r>
        <w:t>-11am</w:t>
      </w:r>
    </w:p>
    <w:p w:rsidR="00C715D8" w:rsidRDefault="00C715D8" w:rsidP="00A013E6">
      <w:r>
        <w:t>12</w:t>
      </w:r>
      <w:r w:rsidRPr="00C715D8">
        <w:rPr>
          <w:vertAlign w:val="superscript"/>
        </w:rPr>
        <w:t>th</w:t>
      </w:r>
      <w:r>
        <w:t xml:space="preserve"> September</w:t>
      </w:r>
      <w:r>
        <w:tab/>
      </w:r>
      <w:r>
        <w:tab/>
        <w:t>Parent Council AGM 7pm</w:t>
      </w:r>
    </w:p>
    <w:p w:rsidR="000241F9" w:rsidRDefault="000241F9" w:rsidP="00A013E6">
      <w:r>
        <w:t>15</w:t>
      </w:r>
      <w:r w:rsidRPr="000241F9">
        <w:rPr>
          <w:vertAlign w:val="superscript"/>
        </w:rPr>
        <w:t>th</w:t>
      </w:r>
      <w:r>
        <w:t xml:space="preserve"> September</w:t>
      </w:r>
      <w:r>
        <w:tab/>
      </w:r>
      <w:r>
        <w:tab/>
        <w:t xml:space="preserve">Open </w:t>
      </w:r>
      <w:r w:rsidR="000C7574">
        <w:t>Morning 11am – 12 noon.</w:t>
      </w:r>
      <w:r>
        <w:t xml:space="preserve"> </w:t>
      </w:r>
    </w:p>
    <w:p w:rsidR="00C715D8" w:rsidRDefault="00C715D8" w:rsidP="00A013E6">
      <w:r>
        <w:t>19</w:t>
      </w:r>
      <w:r w:rsidRPr="00C715D8">
        <w:rPr>
          <w:vertAlign w:val="superscript"/>
        </w:rPr>
        <w:t>th</w:t>
      </w:r>
      <w:r>
        <w:t xml:space="preserve"> September</w:t>
      </w:r>
      <w:r>
        <w:tab/>
      </w:r>
      <w:r>
        <w:tab/>
        <w:t xml:space="preserve">Scholastic </w:t>
      </w:r>
      <w:proofErr w:type="spellStart"/>
      <w:r>
        <w:t>Bookfair</w:t>
      </w:r>
      <w:proofErr w:type="spellEnd"/>
      <w:r>
        <w:t xml:space="preserve"> in School Hall</w:t>
      </w:r>
    </w:p>
    <w:p w:rsidR="00C715D8" w:rsidRDefault="00C715D8" w:rsidP="00A013E6">
      <w:r>
        <w:t>12</w:t>
      </w:r>
      <w:r w:rsidRPr="00C715D8">
        <w:rPr>
          <w:vertAlign w:val="superscript"/>
        </w:rPr>
        <w:t>th</w:t>
      </w:r>
      <w:r>
        <w:t xml:space="preserve"> October</w:t>
      </w:r>
      <w:r>
        <w:tab/>
      </w:r>
      <w:r>
        <w:tab/>
      </w:r>
      <w:r>
        <w:tab/>
        <w:t xml:space="preserve">End of Term Assembly – all welcome 2pm </w:t>
      </w:r>
    </w:p>
    <w:p w:rsidR="00C715D8" w:rsidRDefault="00C715D8" w:rsidP="00A013E6">
      <w:r>
        <w:t>13</w:t>
      </w:r>
      <w:r w:rsidRPr="00C715D8">
        <w:rPr>
          <w:vertAlign w:val="superscript"/>
        </w:rPr>
        <w:t>th</w:t>
      </w:r>
      <w:r>
        <w:t xml:space="preserve"> October</w:t>
      </w:r>
      <w:r>
        <w:tab/>
      </w:r>
      <w:r>
        <w:tab/>
      </w:r>
      <w:r>
        <w:tab/>
        <w:t>End of Term 1</w:t>
      </w:r>
      <w:r w:rsidR="0050148F">
        <w:t xml:space="preserve"> School closes at 3pm</w:t>
      </w:r>
    </w:p>
    <w:p w:rsidR="00C715D8" w:rsidRDefault="00C715D8" w:rsidP="00A013E6">
      <w:r>
        <w:t>30</w:t>
      </w:r>
      <w:r w:rsidRPr="00C715D8">
        <w:rPr>
          <w:vertAlign w:val="superscript"/>
        </w:rPr>
        <w:t>th</w:t>
      </w:r>
      <w:r>
        <w:t xml:space="preserve"> October</w:t>
      </w:r>
      <w:r>
        <w:tab/>
      </w:r>
      <w:r>
        <w:tab/>
      </w:r>
      <w:r>
        <w:tab/>
        <w:t>Start of Term 2</w:t>
      </w:r>
    </w:p>
    <w:p w:rsidR="00C715D8" w:rsidRDefault="00C715D8" w:rsidP="00A013E6">
      <w:r>
        <w:t>13</w:t>
      </w:r>
      <w:r w:rsidRPr="00C715D8">
        <w:rPr>
          <w:vertAlign w:val="superscript"/>
        </w:rPr>
        <w:t>th</w:t>
      </w:r>
      <w:r>
        <w:t xml:space="preserve"> and 14</w:t>
      </w:r>
      <w:r w:rsidRPr="00C715D8">
        <w:rPr>
          <w:vertAlign w:val="superscript"/>
        </w:rPr>
        <w:t>th</w:t>
      </w:r>
      <w:r>
        <w:t xml:space="preserve"> November </w:t>
      </w:r>
      <w:r>
        <w:tab/>
      </w:r>
      <w:proofErr w:type="spellStart"/>
      <w:r>
        <w:t>Inservice</w:t>
      </w:r>
      <w:proofErr w:type="spellEnd"/>
      <w:r>
        <w:t xml:space="preserve"> – school closed to pupils</w:t>
      </w:r>
    </w:p>
    <w:p w:rsidR="00023556" w:rsidRDefault="000241F9" w:rsidP="00A013E6">
      <w:r>
        <w:t>16</w:t>
      </w:r>
      <w:r w:rsidRPr="000241F9">
        <w:rPr>
          <w:vertAlign w:val="superscript"/>
        </w:rPr>
        <w:t>th</w:t>
      </w:r>
      <w:r>
        <w:t xml:space="preserve"> November</w:t>
      </w:r>
      <w:r w:rsidR="00023556">
        <w:tab/>
      </w:r>
      <w:r w:rsidR="00023556">
        <w:tab/>
        <w:t>Parent Interviews</w:t>
      </w:r>
      <w:r>
        <w:t xml:space="preserve"> 3-7pm</w:t>
      </w:r>
    </w:p>
    <w:p w:rsidR="0050148F" w:rsidRDefault="0050148F" w:rsidP="00A013E6">
      <w:r>
        <w:t>19</w:t>
      </w:r>
      <w:r w:rsidRPr="0050148F">
        <w:rPr>
          <w:vertAlign w:val="superscript"/>
        </w:rPr>
        <w:t>th</w:t>
      </w:r>
      <w:r>
        <w:t xml:space="preserve"> December</w:t>
      </w:r>
      <w:r w:rsidR="00023556">
        <w:tab/>
      </w:r>
      <w:r w:rsidR="00023556">
        <w:tab/>
      </w:r>
      <w:r>
        <w:t>Christmas Concert – 1.30pm</w:t>
      </w:r>
    </w:p>
    <w:p w:rsidR="0050148F" w:rsidRDefault="0050148F" w:rsidP="00A013E6">
      <w:r>
        <w:t>20</w:t>
      </w:r>
      <w:r w:rsidRPr="0050148F">
        <w:rPr>
          <w:vertAlign w:val="superscript"/>
        </w:rPr>
        <w:t>th</w:t>
      </w:r>
      <w:r>
        <w:t xml:space="preserve"> December</w:t>
      </w:r>
      <w:r>
        <w:tab/>
      </w:r>
      <w:r>
        <w:tab/>
        <w:t>Christmas Concert – 6.30pm</w:t>
      </w:r>
    </w:p>
    <w:p w:rsidR="00C715D8" w:rsidRDefault="0050148F" w:rsidP="00A013E6">
      <w:r>
        <w:t>21</w:t>
      </w:r>
      <w:r w:rsidRPr="0050148F">
        <w:rPr>
          <w:vertAlign w:val="superscript"/>
        </w:rPr>
        <w:t>st</w:t>
      </w:r>
      <w:r>
        <w:t xml:space="preserve"> December</w:t>
      </w:r>
      <w:r>
        <w:tab/>
      </w:r>
      <w:r>
        <w:tab/>
      </w:r>
      <w:r w:rsidR="00023556">
        <w:t>Christmas parties</w:t>
      </w:r>
      <w:r>
        <w:t xml:space="preserve"> (P1-4, P5-7)</w:t>
      </w:r>
      <w:r w:rsidR="00023556">
        <w:tab/>
      </w:r>
      <w:r w:rsidR="00023556">
        <w:tab/>
      </w:r>
      <w:r w:rsidR="00023556">
        <w:tab/>
      </w:r>
      <w:r w:rsidR="00023556">
        <w:tab/>
      </w:r>
    </w:p>
    <w:p w:rsidR="00C715D8" w:rsidRDefault="00C715D8" w:rsidP="00A013E6">
      <w:r>
        <w:t>22</w:t>
      </w:r>
      <w:r w:rsidRPr="00C715D8">
        <w:rPr>
          <w:vertAlign w:val="superscript"/>
        </w:rPr>
        <w:t>nd</w:t>
      </w:r>
      <w:r>
        <w:t xml:space="preserve"> December</w:t>
      </w:r>
      <w:r>
        <w:tab/>
      </w:r>
      <w:r>
        <w:tab/>
        <w:t>End of Term 2</w:t>
      </w:r>
      <w:r w:rsidR="0050148F">
        <w:t xml:space="preserve"> – school closes 3pm</w:t>
      </w:r>
    </w:p>
    <w:p w:rsidR="00023556" w:rsidRDefault="00023556" w:rsidP="00A013E6">
      <w:r>
        <w:t>8</w:t>
      </w:r>
      <w:r w:rsidRPr="00023556">
        <w:rPr>
          <w:vertAlign w:val="superscript"/>
        </w:rPr>
        <w:t>th</w:t>
      </w:r>
      <w:r>
        <w:t xml:space="preserve"> January </w:t>
      </w:r>
      <w:r>
        <w:tab/>
      </w:r>
      <w:r>
        <w:tab/>
      </w:r>
      <w:r>
        <w:tab/>
        <w:t>Start of Term 3</w:t>
      </w:r>
    </w:p>
    <w:p w:rsidR="00D4377F" w:rsidRDefault="00D4377F" w:rsidP="00A013E6"/>
    <w:p w:rsidR="00397890" w:rsidRDefault="00397890" w:rsidP="00A013E6"/>
    <w:p w:rsidR="00D4377F" w:rsidRDefault="00D4377F" w:rsidP="00A013E6"/>
    <w:p w:rsidR="00935772" w:rsidRDefault="00F801B1" w:rsidP="00D57933">
      <w:r>
        <w:t xml:space="preserve">                       --------------------------------------------------------------------------------------------</w:t>
      </w:r>
    </w:p>
    <w:p w:rsidR="00F801B1" w:rsidRDefault="00F801B1" w:rsidP="00D57933"/>
    <w:p w:rsidR="00F801B1" w:rsidRDefault="00F801B1" w:rsidP="00D57933"/>
    <w:p w:rsidR="00F801B1" w:rsidRDefault="00F801B1" w:rsidP="00D57933"/>
    <w:p w:rsidR="00397890" w:rsidRDefault="00397890" w:rsidP="00D57933"/>
    <w:p w:rsidR="00397890" w:rsidRDefault="00397890" w:rsidP="00D57933"/>
    <w:p w:rsidR="00397890" w:rsidRDefault="00397890" w:rsidP="00D57933"/>
    <w:p w:rsidR="00397890" w:rsidRDefault="00397890" w:rsidP="00D57933"/>
    <w:p w:rsidR="00397890" w:rsidRDefault="00397890" w:rsidP="00D57933"/>
    <w:p w:rsidR="00397890" w:rsidRDefault="00397890" w:rsidP="00D57933"/>
    <w:p w:rsidR="007C281A" w:rsidRDefault="007C281A" w:rsidP="007C281A"/>
    <w:p w:rsidR="007C281A" w:rsidRDefault="007C281A" w:rsidP="007C281A"/>
    <w:p w:rsidR="007C281A" w:rsidRDefault="007C281A" w:rsidP="007C281A"/>
    <w:sectPr w:rsidR="007C281A" w:rsidSect="00E81D60">
      <w:headerReference w:type="even" r:id="rId13"/>
      <w:headerReference w:type="default" r:id="rId14"/>
      <w:footerReference w:type="even" r:id="rId15"/>
      <w:footerReference w:type="default" r:id="rId16"/>
      <w:headerReference w:type="first" r:id="rId17"/>
      <w:footerReference w:type="first" r:id="rId18"/>
      <w:pgSz w:w="11906" w:h="16838"/>
      <w:pgMar w:top="567" w:right="567" w:bottom="567" w:left="567" w:header="709" w:footer="283" w:gutter="0"/>
      <w:pgBorders w:offsetFrom="page">
        <w:top w:val="thinThickSmallGap" w:sz="12" w:space="24" w:color="1F4E79" w:themeColor="accent1" w:themeShade="80"/>
        <w:left w:val="thinThickSmallGap" w:sz="12" w:space="24" w:color="1F4E79" w:themeColor="accent1" w:themeShade="80"/>
        <w:bottom w:val="thickThinSmallGap" w:sz="12" w:space="24" w:color="1F4E79" w:themeColor="accent1" w:themeShade="80"/>
        <w:right w:val="thickThinSmallGap" w:sz="12" w:space="24" w:color="1F4E79" w:themeColor="accent1"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540" w:rsidRDefault="003E6540" w:rsidP="003E6540">
      <w:r>
        <w:separator/>
      </w:r>
    </w:p>
  </w:endnote>
  <w:endnote w:type="continuationSeparator" w:id="0">
    <w:p w:rsidR="003E6540" w:rsidRDefault="003E6540" w:rsidP="003E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AC7" w:rsidRDefault="009E6A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5D2" w:rsidRPr="008966C1" w:rsidRDefault="009233E7" w:rsidP="008966C1">
    <w:pPr>
      <w:pStyle w:val="Footer"/>
      <w:jc w:val="right"/>
      <w:rPr>
        <w:i/>
        <w:sz w:val="20"/>
        <w:szCs w:val="20"/>
      </w:rPr>
    </w:pPr>
    <w:r w:rsidRPr="009233E7">
      <w:rPr>
        <w:i/>
        <w:noProof/>
        <w:sz w:val="20"/>
        <w:szCs w:val="20"/>
      </w:rPr>
      <mc:AlternateContent>
        <mc:Choice Requires="wps">
          <w:drawing>
            <wp:anchor distT="182880" distB="182880" distL="114300" distR="114300" simplePos="0" relativeHeight="251659264" behindDoc="0" locked="0" layoutInCell="1" allowOverlap="0">
              <wp:simplePos x="0" y="0"/>
              <wp:positionH relativeFrom="page">
                <wp:align>center</wp:align>
              </wp:positionH>
              <mc:AlternateContent>
                <mc:Choice Requires="wp14">
                  <wp:positionV relativeFrom="page">
                    <wp14:pctPosVOffset>94100</wp14:pctPosVOffset>
                  </wp:positionV>
                </mc:Choice>
                <mc:Fallback>
                  <wp:positionV relativeFrom="page">
                    <wp:posOffset>10060940</wp:posOffset>
                  </wp:positionV>
                </mc:Fallback>
              </mc:AlternateContent>
              <wp:extent cx="5943600" cy="393192"/>
              <wp:effectExtent l="0" t="0" r="0" b="6985"/>
              <wp:wrapTopAndBottom/>
              <wp:docPr id="57" name="Text Box 57"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215"/>
                            <w:gridCol w:w="10009"/>
                            <w:gridCol w:w="538"/>
                          </w:tblGrid>
                          <w:tr w:rsidR="009233E7">
                            <w:trPr>
                              <w:trHeight w:hRule="exact" w:val="360"/>
                            </w:trPr>
                            <w:tc>
                              <w:tcPr>
                                <w:tcW w:w="100" w:type="pct"/>
                                <w:shd w:val="clear" w:color="auto" w:fill="5B9BD5" w:themeFill="accent1"/>
                                <w:vAlign w:val="center"/>
                              </w:tcPr>
                              <w:p w:rsidR="009233E7" w:rsidRDefault="009233E7">
                                <w:pPr>
                                  <w:pStyle w:val="Footer"/>
                                  <w:spacing w:before="40" w:after="40"/>
                                  <w:rPr>
                                    <w:color w:val="FFFFFF" w:themeColor="background1"/>
                                  </w:rPr>
                                </w:pPr>
                              </w:p>
                            </w:tc>
                            <w:tc>
                              <w:tcPr>
                                <w:tcW w:w="4650" w:type="pct"/>
                                <w:shd w:val="clear" w:color="auto" w:fill="2F5496" w:themeFill="accent5" w:themeFillShade="BF"/>
                                <w:vAlign w:val="center"/>
                              </w:tcPr>
                              <w:p w:rsidR="009233E7" w:rsidRPr="009233E7" w:rsidRDefault="009233E7" w:rsidP="009E6AC7">
                                <w:pPr>
                                  <w:pStyle w:val="Footer"/>
                                  <w:spacing w:before="40" w:after="40"/>
                                  <w:ind w:left="144" w:right="144"/>
                                  <w:rPr>
                                    <w:color w:val="FFFFFF" w:themeColor="background1"/>
                                    <w:sz w:val="16"/>
                                    <w:szCs w:val="16"/>
                                  </w:rPr>
                                </w:pPr>
                                <w:r>
                                  <w:rPr>
                                    <w:color w:val="FFFFFF" w:themeColor="background1"/>
                                    <w:sz w:val="16"/>
                                    <w:szCs w:val="16"/>
                                  </w:rPr>
                                  <w:t xml:space="preserve">Ordiquhill School, Cornhill, Banff, AB45 2EX, 01466 751203, </w:t>
                                </w:r>
                                <w:hyperlink r:id="rId1" w:history="1">
                                  <w:r w:rsidR="00263D22" w:rsidRPr="00263D22">
                                    <w:rPr>
                                      <w:rStyle w:val="Hyperlink"/>
                                      <w:color w:val="FFFFFF" w:themeColor="background1"/>
                                      <w:sz w:val="16"/>
                                      <w:szCs w:val="16"/>
                                    </w:rPr>
                                    <w:t>ordiquhill.sch@aberdeenshire.gov.uk</w:t>
                                  </w:r>
                                </w:hyperlink>
                                <w:r w:rsidR="00263D22" w:rsidRPr="00263D22">
                                  <w:rPr>
                                    <w:color w:val="FFFFFF" w:themeColor="background1"/>
                                    <w:sz w:val="16"/>
                                    <w:szCs w:val="16"/>
                                  </w:rPr>
                                  <w:t xml:space="preserve">  </w:t>
                                </w:r>
                                <w:r w:rsidR="00564BB7">
                                  <w:rPr>
                                    <w:color w:val="FFFFFF" w:themeColor="background1"/>
                                    <w:sz w:val="16"/>
                                    <w:szCs w:val="16"/>
                                  </w:rPr>
                                  <w:t xml:space="preserve">  </w:t>
                                </w:r>
                                <w:r w:rsidR="00AC65D6">
                                  <w:rPr>
                                    <w:color w:val="FFFFFF" w:themeColor="background1"/>
                                    <w:sz w:val="16"/>
                                    <w:szCs w:val="16"/>
                                  </w:rPr>
                                  <w:t xml:space="preserve">Date: </w:t>
                                </w:r>
                                <w:r w:rsidR="009E6AC7">
                                  <w:rPr>
                                    <w:color w:val="FFFFFF" w:themeColor="background1"/>
                                    <w:sz w:val="16"/>
                                    <w:szCs w:val="16"/>
                                  </w:rPr>
                                  <w:t>25</w:t>
                                </w:r>
                                <w:r w:rsidR="009E6AC7" w:rsidRPr="009E6AC7">
                                  <w:rPr>
                                    <w:color w:val="FFFFFF" w:themeColor="background1"/>
                                    <w:sz w:val="16"/>
                                    <w:szCs w:val="16"/>
                                    <w:vertAlign w:val="superscript"/>
                                  </w:rPr>
                                  <w:t>th</w:t>
                                </w:r>
                                <w:r w:rsidR="009E6AC7">
                                  <w:rPr>
                                    <w:color w:val="FFFFFF" w:themeColor="background1"/>
                                    <w:sz w:val="16"/>
                                    <w:szCs w:val="16"/>
                                  </w:rPr>
                                  <w:t xml:space="preserve"> August 2017</w:t>
                                </w:r>
                              </w:p>
                            </w:tc>
                            <w:tc>
                              <w:tcPr>
                                <w:tcW w:w="250" w:type="pct"/>
                                <w:shd w:val="clear" w:color="auto" w:fill="5B9BD5" w:themeFill="accent1"/>
                                <w:vAlign w:val="center"/>
                              </w:tcPr>
                              <w:p w:rsidR="009233E7" w:rsidRDefault="009233E7">
                                <w:pPr>
                                  <w:pStyle w:val="Footer"/>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0C7574">
                                  <w:rPr>
                                    <w:noProof/>
                                    <w:color w:val="FFFFFF" w:themeColor="background1"/>
                                  </w:rPr>
                                  <w:t>1</w:t>
                                </w:r>
                                <w:r>
                                  <w:rPr>
                                    <w:noProof/>
                                    <w:color w:val="FFFFFF" w:themeColor="background1"/>
                                  </w:rPr>
                                  <w:fldChar w:fldCharType="end"/>
                                </w:r>
                              </w:p>
                            </w:tc>
                          </w:tr>
                        </w:tbl>
                        <w:p w:rsidR="009233E7" w:rsidRDefault="009233E7">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alt="Color-block footer displaying page number" style="position:absolute;left:0;text-align:left;margin-left:0;margin-top:0;width:468pt;height:30.95pt;z-index:251659264;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215"/>
                      <w:gridCol w:w="10009"/>
                      <w:gridCol w:w="538"/>
                    </w:tblGrid>
                    <w:tr w:rsidR="009233E7">
                      <w:trPr>
                        <w:trHeight w:hRule="exact" w:val="360"/>
                      </w:trPr>
                      <w:tc>
                        <w:tcPr>
                          <w:tcW w:w="100" w:type="pct"/>
                          <w:shd w:val="clear" w:color="auto" w:fill="5B9BD5" w:themeFill="accent1"/>
                          <w:vAlign w:val="center"/>
                        </w:tcPr>
                        <w:p w:rsidR="009233E7" w:rsidRDefault="009233E7">
                          <w:pPr>
                            <w:pStyle w:val="Footer"/>
                            <w:spacing w:before="40" w:after="40"/>
                            <w:rPr>
                              <w:color w:val="FFFFFF" w:themeColor="background1"/>
                            </w:rPr>
                          </w:pPr>
                        </w:p>
                      </w:tc>
                      <w:tc>
                        <w:tcPr>
                          <w:tcW w:w="4650" w:type="pct"/>
                          <w:shd w:val="clear" w:color="auto" w:fill="2F5496" w:themeFill="accent5" w:themeFillShade="BF"/>
                          <w:vAlign w:val="center"/>
                        </w:tcPr>
                        <w:p w:rsidR="009233E7" w:rsidRPr="009233E7" w:rsidRDefault="009233E7" w:rsidP="009E6AC7">
                          <w:pPr>
                            <w:pStyle w:val="Footer"/>
                            <w:spacing w:before="40" w:after="40"/>
                            <w:ind w:left="144" w:right="144"/>
                            <w:rPr>
                              <w:color w:val="FFFFFF" w:themeColor="background1"/>
                              <w:sz w:val="16"/>
                              <w:szCs w:val="16"/>
                            </w:rPr>
                          </w:pPr>
                          <w:r>
                            <w:rPr>
                              <w:color w:val="FFFFFF" w:themeColor="background1"/>
                              <w:sz w:val="16"/>
                              <w:szCs w:val="16"/>
                            </w:rPr>
                            <w:t xml:space="preserve">Ordiquhill School, Cornhill, Banff, AB45 2EX, 01466 751203, </w:t>
                          </w:r>
                          <w:hyperlink r:id="rId2" w:history="1">
                            <w:r w:rsidR="00263D22" w:rsidRPr="00263D22">
                              <w:rPr>
                                <w:rStyle w:val="Hyperlink"/>
                                <w:color w:val="FFFFFF" w:themeColor="background1"/>
                                <w:sz w:val="16"/>
                                <w:szCs w:val="16"/>
                              </w:rPr>
                              <w:t>ordiquhill.sch@aberdeenshire.gov.uk</w:t>
                            </w:r>
                          </w:hyperlink>
                          <w:r w:rsidR="00263D22" w:rsidRPr="00263D22">
                            <w:rPr>
                              <w:color w:val="FFFFFF" w:themeColor="background1"/>
                              <w:sz w:val="16"/>
                              <w:szCs w:val="16"/>
                            </w:rPr>
                            <w:t xml:space="preserve">  </w:t>
                          </w:r>
                          <w:r w:rsidR="00564BB7">
                            <w:rPr>
                              <w:color w:val="FFFFFF" w:themeColor="background1"/>
                              <w:sz w:val="16"/>
                              <w:szCs w:val="16"/>
                            </w:rPr>
                            <w:t xml:space="preserve">  </w:t>
                          </w:r>
                          <w:r w:rsidR="00AC65D6">
                            <w:rPr>
                              <w:color w:val="FFFFFF" w:themeColor="background1"/>
                              <w:sz w:val="16"/>
                              <w:szCs w:val="16"/>
                            </w:rPr>
                            <w:t xml:space="preserve">Date: </w:t>
                          </w:r>
                          <w:r w:rsidR="009E6AC7">
                            <w:rPr>
                              <w:color w:val="FFFFFF" w:themeColor="background1"/>
                              <w:sz w:val="16"/>
                              <w:szCs w:val="16"/>
                            </w:rPr>
                            <w:t>25</w:t>
                          </w:r>
                          <w:r w:rsidR="009E6AC7" w:rsidRPr="009E6AC7">
                            <w:rPr>
                              <w:color w:val="FFFFFF" w:themeColor="background1"/>
                              <w:sz w:val="16"/>
                              <w:szCs w:val="16"/>
                              <w:vertAlign w:val="superscript"/>
                            </w:rPr>
                            <w:t>th</w:t>
                          </w:r>
                          <w:r w:rsidR="009E6AC7">
                            <w:rPr>
                              <w:color w:val="FFFFFF" w:themeColor="background1"/>
                              <w:sz w:val="16"/>
                              <w:szCs w:val="16"/>
                            </w:rPr>
                            <w:t xml:space="preserve"> August 2017</w:t>
                          </w:r>
                        </w:p>
                      </w:tc>
                      <w:tc>
                        <w:tcPr>
                          <w:tcW w:w="250" w:type="pct"/>
                          <w:shd w:val="clear" w:color="auto" w:fill="5B9BD5" w:themeFill="accent1"/>
                          <w:vAlign w:val="center"/>
                        </w:tcPr>
                        <w:p w:rsidR="009233E7" w:rsidRDefault="009233E7">
                          <w:pPr>
                            <w:pStyle w:val="Footer"/>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0C7574">
                            <w:rPr>
                              <w:noProof/>
                              <w:color w:val="FFFFFF" w:themeColor="background1"/>
                            </w:rPr>
                            <w:t>1</w:t>
                          </w:r>
                          <w:r>
                            <w:rPr>
                              <w:noProof/>
                              <w:color w:val="FFFFFF" w:themeColor="background1"/>
                            </w:rPr>
                            <w:fldChar w:fldCharType="end"/>
                          </w:r>
                        </w:p>
                      </w:tc>
                    </w:tr>
                  </w:tbl>
                  <w:p w:rsidR="009233E7" w:rsidRDefault="009233E7">
                    <w:pPr>
                      <w:pStyle w:val="NoSpacing"/>
                    </w:pPr>
                  </w:p>
                </w:txbxContent>
              </v:textbox>
              <w10:wrap type="topAndBottom"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AC7" w:rsidRDefault="009E6A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540" w:rsidRDefault="003E6540" w:rsidP="003E6540">
      <w:r>
        <w:separator/>
      </w:r>
    </w:p>
  </w:footnote>
  <w:footnote w:type="continuationSeparator" w:id="0">
    <w:p w:rsidR="003E6540" w:rsidRDefault="003E6540" w:rsidP="003E6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AC7" w:rsidRDefault="009E6A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AC7" w:rsidRDefault="009E6A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AC7" w:rsidRDefault="009E6A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5FF9"/>
    <w:multiLevelType w:val="hybridMultilevel"/>
    <w:tmpl w:val="28129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472B5B"/>
    <w:multiLevelType w:val="hybridMultilevel"/>
    <w:tmpl w:val="13946A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B7"/>
    <w:rsid w:val="00002E9E"/>
    <w:rsid w:val="00023556"/>
    <w:rsid w:val="000241F9"/>
    <w:rsid w:val="00034B40"/>
    <w:rsid w:val="00040192"/>
    <w:rsid w:val="00045964"/>
    <w:rsid w:val="0009453D"/>
    <w:rsid w:val="000B4ED6"/>
    <w:rsid w:val="000C736E"/>
    <w:rsid w:val="000C7574"/>
    <w:rsid w:val="000D1BAE"/>
    <w:rsid w:val="000E14BF"/>
    <w:rsid w:val="000E25A4"/>
    <w:rsid w:val="000E6F5B"/>
    <w:rsid w:val="000F2F6B"/>
    <w:rsid w:val="001133AB"/>
    <w:rsid w:val="00121173"/>
    <w:rsid w:val="00132331"/>
    <w:rsid w:val="00134078"/>
    <w:rsid w:val="00134696"/>
    <w:rsid w:val="00141BAA"/>
    <w:rsid w:val="0015023A"/>
    <w:rsid w:val="00163C1F"/>
    <w:rsid w:val="001672A3"/>
    <w:rsid w:val="00184B7D"/>
    <w:rsid w:val="001908EC"/>
    <w:rsid w:val="001A7A71"/>
    <w:rsid w:val="001C130E"/>
    <w:rsid w:val="001D0A85"/>
    <w:rsid w:val="001D4D95"/>
    <w:rsid w:val="001E143A"/>
    <w:rsid w:val="001E1705"/>
    <w:rsid w:val="001E7257"/>
    <w:rsid w:val="001F4BDD"/>
    <w:rsid w:val="0023776B"/>
    <w:rsid w:val="00263D22"/>
    <w:rsid w:val="002916E0"/>
    <w:rsid w:val="00294215"/>
    <w:rsid w:val="00294980"/>
    <w:rsid w:val="00297FFD"/>
    <w:rsid w:val="002A73F3"/>
    <w:rsid w:val="002B2E19"/>
    <w:rsid w:val="002C2B25"/>
    <w:rsid w:val="002D07EA"/>
    <w:rsid w:val="002D145A"/>
    <w:rsid w:val="002E3792"/>
    <w:rsid w:val="003012FF"/>
    <w:rsid w:val="00335121"/>
    <w:rsid w:val="0034350E"/>
    <w:rsid w:val="00347565"/>
    <w:rsid w:val="00352FBF"/>
    <w:rsid w:val="00364815"/>
    <w:rsid w:val="00386B86"/>
    <w:rsid w:val="0038781F"/>
    <w:rsid w:val="00397890"/>
    <w:rsid w:val="003B54A3"/>
    <w:rsid w:val="003E6540"/>
    <w:rsid w:val="004002C7"/>
    <w:rsid w:val="004117D5"/>
    <w:rsid w:val="0046044B"/>
    <w:rsid w:val="00465346"/>
    <w:rsid w:val="0047395F"/>
    <w:rsid w:val="0047545C"/>
    <w:rsid w:val="00480770"/>
    <w:rsid w:val="00481722"/>
    <w:rsid w:val="0049112D"/>
    <w:rsid w:val="004A376C"/>
    <w:rsid w:val="004B76C0"/>
    <w:rsid w:val="004C069C"/>
    <w:rsid w:val="004C6518"/>
    <w:rsid w:val="004D3783"/>
    <w:rsid w:val="004D52FC"/>
    <w:rsid w:val="004D6851"/>
    <w:rsid w:val="004E528B"/>
    <w:rsid w:val="0050148F"/>
    <w:rsid w:val="005140FB"/>
    <w:rsid w:val="0051685E"/>
    <w:rsid w:val="00524C6E"/>
    <w:rsid w:val="00526243"/>
    <w:rsid w:val="0055094E"/>
    <w:rsid w:val="00553179"/>
    <w:rsid w:val="005578CD"/>
    <w:rsid w:val="00564BB7"/>
    <w:rsid w:val="0057102B"/>
    <w:rsid w:val="0057120C"/>
    <w:rsid w:val="0059366E"/>
    <w:rsid w:val="005A5704"/>
    <w:rsid w:val="005B2653"/>
    <w:rsid w:val="005B56E5"/>
    <w:rsid w:val="005D2676"/>
    <w:rsid w:val="005E05C9"/>
    <w:rsid w:val="005F5C3C"/>
    <w:rsid w:val="005F6E9E"/>
    <w:rsid w:val="00611B3A"/>
    <w:rsid w:val="00614212"/>
    <w:rsid w:val="0065047D"/>
    <w:rsid w:val="0065465F"/>
    <w:rsid w:val="00660235"/>
    <w:rsid w:val="0066071F"/>
    <w:rsid w:val="00661F6B"/>
    <w:rsid w:val="00663098"/>
    <w:rsid w:val="0068673B"/>
    <w:rsid w:val="00693F55"/>
    <w:rsid w:val="0069512B"/>
    <w:rsid w:val="00697098"/>
    <w:rsid w:val="006B2733"/>
    <w:rsid w:val="006D065B"/>
    <w:rsid w:val="006D3C8F"/>
    <w:rsid w:val="006D7491"/>
    <w:rsid w:val="006F410C"/>
    <w:rsid w:val="006F4663"/>
    <w:rsid w:val="00702820"/>
    <w:rsid w:val="007113A4"/>
    <w:rsid w:val="00716BFC"/>
    <w:rsid w:val="00720FFC"/>
    <w:rsid w:val="00750A35"/>
    <w:rsid w:val="00757DC2"/>
    <w:rsid w:val="0076657C"/>
    <w:rsid w:val="00767E8C"/>
    <w:rsid w:val="007B35ED"/>
    <w:rsid w:val="007C281A"/>
    <w:rsid w:val="007D7FE3"/>
    <w:rsid w:val="00803565"/>
    <w:rsid w:val="00815AB4"/>
    <w:rsid w:val="00826124"/>
    <w:rsid w:val="008275B4"/>
    <w:rsid w:val="008348B7"/>
    <w:rsid w:val="00835924"/>
    <w:rsid w:val="00851782"/>
    <w:rsid w:val="008529D0"/>
    <w:rsid w:val="008532FF"/>
    <w:rsid w:val="00861C21"/>
    <w:rsid w:val="008966C1"/>
    <w:rsid w:val="00896AD0"/>
    <w:rsid w:val="008A39B5"/>
    <w:rsid w:val="008A4811"/>
    <w:rsid w:val="008D5425"/>
    <w:rsid w:val="008D57AA"/>
    <w:rsid w:val="0091266E"/>
    <w:rsid w:val="00915C64"/>
    <w:rsid w:val="009233E7"/>
    <w:rsid w:val="00935772"/>
    <w:rsid w:val="0095374E"/>
    <w:rsid w:val="00972966"/>
    <w:rsid w:val="00981067"/>
    <w:rsid w:val="009958BD"/>
    <w:rsid w:val="009A34B2"/>
    <w:rsid w:val="009B05B8"/>
    <w:rsid w:val="009D7D98"/>
    <w:rsid w:val="009E1E49"/>
    <w:rsid w:val="009E20C3"/>
    <w:rsid w:val="009E6AC7"/>
    <w:rsid w:val="009F0BED"/>
    <w:rsid w:val="009F44EA"/>
    <w:rsid w:val="00A013E6"/>
    <w:rsid w:val="00A016A2"/>
    <w:rsid w:val="00A0178A"/>
    <w:rsid w:val="00A25FDB"/>
    <w:rsid w:val="00A33594"/>
    <w:rsid w:val="00A345D2"/>
    <w:rsid w:val="00A37CDA"/>
    <w:rsid w:val="00A37FEF"/>
    <w:rsid w:val="00A41CF0"/>
    <w:rsid w:val="00A4637D"/>
    <w:rsid w:val="00A716C2"/>
    <w:rsid w:val="00A737E4"/>
    <w:rsid w:val="00A90946"/>
    <w:rsid w:val="00A911B6"/>
    <w:rsid w:val="00AA7F09"/>
    <w:rsid w:val="00AC65D6"/>
    <w:rsid w:val="00B33DB5"/>
    <w:rsid w:val="00B362C0"/>
    <w:rsid w:val="00B50374"/>
    <w:rsid w:val="00B943C1"/>
    <w:rsid w:val="00BB721D"/>
    <w:rsid w:val="00BC0442"/>
    <w:rsid w:val="00BF159F"/>
    <w:rsid w:val="00BF302D"/>
    <w:rsid w:val="00BF6BC5"/>
    <w:rsid w:val="00C06048"/>
    <w:rsid w:val="00C11584"/>
    <w:rsid w:val="00C15765"/>
    <w:rsid w:val="00C17DDA"/>
    <w:rsid w:val="00C33416"/>
    <w:rsid w:val="00C47894"/>
    <w:rsid w:val="00C715D8"/>
    <w:rsid w:val="00C83030"/>
    <w:rsid w:val="00C85CA2"/>
    <w:rsid w:val="00CA7D71"/>
    <w:rsid w:val="00CB58AC"/>
    <w:rsid w:val="00CC3DAE"/>
    <w:rsid w:val="00D05EEF"/>
    <w:rsid w:val="00D14EFE"/>
    <w:rsid w:val="00D4377F"/>
    <w:rsid w:val="00D577A1"/>
    <w:rsid w:val="00D57933"/>
    <w:rsid w:val="00D6695F"/>
    <w:rsid w:val="00D7225D"/>
    <w:rsid w:val="00D7428F"/>
    <w:rsid w:val="00D83379"/>
    <w:rsid w:val="00D96708"/>
    <w:rsid w:val="00DB40A1"/>
    <w:rsid w:val="00DC74ED"/>
    <w:rsid w:val="00DD5FEE"/>
    <w:rsid w:val="00DE288B"/>
    <w:rsid w:val="00DF1F3E"/>
    <w:rsid w:val="00DF7B7E"/>
    <w:rsid w:val="00E164CC"/>
    <w:rsid w:val="00E21178"/>
    <w:rsid w:val="00E33EE1"/>
    <w:rsid w:val="00E50C42"/>
    <w:rsid w:val="00E54B70"/>
    <w:rsid w:val="00E54F82"/>
    <w:rsid w:val="00E55833"/>
    <w:rsid w:val="00E55B85"/>
    <w:rsid w:val="00E81D60"/>
    <w:rsid w:val="00E83870"/>
    <w:rsid w:val="00EB137B"/>
    <w:rsid w:val="00EB5DA2"/>
    <w:rsid w:val="00EB7F81"/>
    <w:rsid w:val="00EC10DF"/>
    <w:rsid w:val="00EE0E55"/>
    <w:rsid w:val="00EE612F"/>
    <w:rsid w:val="00EE6DC7"/>
    <w:rsid w:val="00EF2B66"/>
    <w:rsid w:val="00F118E8"/>
    <w:rsid w:val="00F11D37"/>
    <w:rsid w:val="00F21F7E"/>
    <w:rsid w:val="00F3083F"/>
    <w:rsid w:val="00F30EFE"/>
    <w:rsid w:val="00F35789"/>
    <w:rsid w:val="00F41D97"/>
    <w:rsid w:val="00F421EA"/>
    <w:rsid w:val="00F675D9"/>
    <w:rsid w:val="00F77114"/>
    <w:rsid w:val="00F801B1"/>
    <w:rsid w:val="00F832D0"/>
    <w:rsid w:val="00F85556"/>
    <w:rsid w:val="00F9419B"/>
    <w:rsid w:val="00FD5619"/>
    <w:rsid w:val="00FE5373"/>
    <w:rsid w:val="00FF17BA"/>
    <w:rsid w:val="00FF1936"/>
    <w:rsid w:val="00FF5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chartTrackingRefBased/>
  <w15:docId w15:val="{0921DEDF-AABB-4FB4-B634-7406B533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F2B66"/>
    <w:rPr>
      <w:color w:val="0000FF"/>
      <w:u w:val="single"/>
    </w:rPr>
  </w:style>
  <w:style w:type="paragraph" w:styleId="NormalWeb">
    <w:name w:val="Normal (Web)"/>
    <w:basedOn w:val="Normal"/>
    <w:uiPriority w:val="99"/>
    <w:unhideWhenUsed/>
    <w:rsid w:val="00EF2B66"/>
    <w:pPr>
      <w:spacing w:before="100" w:beforeAutospacing="1" w:after="100" w:afterAutospacing="1"/>
    </w:pPr>
    <w:rPr>
      <w:rFonts w:ascii="Times New Roman" w:hAnsi="Times New Roman"/>
    </w:rPr>
  </w:style>
  <w:style w:type="table" w:styleId="TableGrid">
    <w:name w:val="Table Grid"/>
    <w:basedOn w:val="TableNormal"/>
    <w:rsid w:val="001F4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E6540"/>
    <w:pPr>
      <w:tabs>
        <w:tab w:val="center" w:pos="4513"/>
        <w:tab w:val="right" w:pos="9026"/>
      </w:tabs>
    </w:pPr>
  </w:style>
  <w:style w:type="character" w:customStyle="1" w:styleId="HeaderChar">
    <w:name w:val="Header Char"/>
    <w:basedOn w:val="DefaultParagraphFont"/>
    <w:link w:val="Header"/>
    <w:uiPriority w:val="99"/>
    <w:rsid w:val="003E6540"/>
    <w:rPr>
      <w:rFonts w:ascii="Arial" w:hAnsi="Arial"/>
      <w:sz w:val="24"/>
      <w:szCs w:val="24"/>
    </w:rPr>
  </w:style>
  <w:style w:type="paragraph" w:styleId="Footer">
    <w:name w:val="footer"/>
    <w:basedOn w:val="Normal"/>
    <w:link w:val="FooterChar"/>
    <w:uiPriority w:val="99"/>
    <w:qFormat/>
    <w:rsid w:val="003E6540"/>
    <w:pPr>
      <w:tabs>
        <w:tab w:val="center" w:pos="4513"/>
        <w:tab w:val="right" w:pos="9026"/>
      </w:tabs>
    </w:pPr>
  </w:style>
  <w:style w:type="character" w:customStyle="1" w:styleId="FooterChar">
    <w:name w:val="Footer Char"/>
    <w:basedOn w:val="DefaultParagraphFont"/>
    <w:link w:val="Footer"/>
    <w:uiPriority w:val="99"/>
    <w:rsid w:val="003E6540"/>
    <w:rPr>
      <w:rFonts w:ascii="Arial" w:hAnsi="Arial"/>
      <w:sz w:val="24"/>
      <w:szCs w:val="24"/>
    </w:rPr>
  </w:style>
  <w:style w:type="paragraph" w:styleId="BalloonText">
    <w:name w:val="Balloon Text"/>
    <w:basedOn w:val="Normal"/>
    <w:link w:val="BalloonTextChar"/>
    <w:rsid w:val="00EE0E55"/>
    <w:rPr>
      <w:rFonts w:ascii="Segoe UI" w:hAnsi="Segoe UI" w:cs="Segoe UI"/>
      <w:sz w:val="18"/>
      <w:szCs w:val="18"/>
    </w:rPr>
  </w:style>
  <w:style w:type="character" w:customStyle="1" w:styleId="BalloonTextChar">
    <w:name w:val="Balloon Text Char"/>
    <w:basedOn w:val="DefaultParagraphFont"/>
    <w:link w:val="BalloonText"/>
    <w:rsid w:val="00EE0E55"/>
    <w:rPr>
      <w:rFonts w:ascii="Segoe UI" w:hAnsi="Segoe UI" w:cs="Segoe UI"/>
      <w:sz w:val="18"/>
      <w:szCs w:val="18"/>
    </w:rPr>
  </w:style>
  <w:style w:type="paragraph" w:styleId="ListParagraph">
    <w:name w:val="List Paragraph"/>
    <w:basedOn w:val="Normal"/>
    <w:uiPriority w:val="34"/>
    <w:qFormat/>
    <w:rsid w:val="00D57933"/>
    <w:pPr>
      <w:ind w:left="720"/>
      <w:contextualSpacing/>
    </w:pPr>
  </w:style>
  <w:style w:type="paragraph" w:styleId="NoSpacing">
    <w:name w:val="No Spacing"/>
    <w:uiPriority w:val="1"/>
    <w:qFormat/>
    <w:rsid w:val="008A39B5"/>
    <w:rPr>
      <w:rFonts w:asciiTheme="minorHAnsi" w:eastAsiaTheme="minorHAnsi" w:hAnsiTheme="minorHAnsi" w:cstheme="minorBidi"/>
      <w:color w:val="44546A" w:themeColor="text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ordiquhill.sch@aberdeenshire.gov.uk" TargetMode="External"/><Relationship Id="rId1" Type="http://schemas.openxmlformats.org/officeDocument/2006/relationships/hyperlink" Target="mailto:ordiquhill.sch@aberdeen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AF8879-E930-4DD2-8FE0-92E5BF71C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671</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Morag Baptie</dc:creator>
  <cp:keywords/>
  <dc:description/>
  <cp:lastModifiedBy>Annabel Ross</cp:lastModifiedBy>
  <cp:revision>5</cp:revision>
  <cp:lastPrinted>2017-08-24T15:14:00Z</cp:lastPrinted>
  <dcterms:created xsi:type="dcterms:W3CDTF">2017-08-22T14:23:00Z</dcterms:created>
  <dcterms:modified xsi:type="dcterms:W3CDTF">2017-08-24T15:17:00Z</dcterms:modified>
</cp:coreProperties>
</file>